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DD" w:rsidRPr="001956DD" w:rsidRDefault="001956DD" w:rsidP="001956DD">
      <w:pPr>
        <w:spacing w:after="0"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pict>
          <v:rect id="_x0000_i1025" style="width:0;height:1.5pt" o:hralign="center" o:hrstd="t" o:hr="t" fillcolor="#a0a0a0" stroked="f"/>
        </w:pict>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0" w:name="sformuowanie"/>
      <w:bookmarkEnd w:id="0"/>
      <w:r w:rsidRPr="001956DD">
        <w:rPr>
          <w:rFonts w:ascii="Times New Roman" w:eastAsia="Times New Roman" w:hAnsi="Times New Roman" w:cs="Times New Roman"/>
          <w:b/>
          <w:bCs/>
          <w:sz w:val="36"/>
          <w:szCs w:val="36"/>
          <w:lang w:eastAsia="pl-PL"/>
        </w:rPr>
        <w:t>Co głosi prawo Archimedesa?</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b/>
          <w:bCs/>
          <w:sz w:val="24"/>
          <w:szCs w:val="24"/>
          <w:lang w:eastAsia="pl-PL"/>
        </w:rPr>
        <w:t>Prawo Archimedesa:</w:t>
      </w:r>
      <w:r w:rsidRPr="001956DD">
        <w:rPr>
          <w:rFonts w:ascii="Times New Roman" w:eastAsia="Times New Roman" w:hAnsi="Times New Roman" w:cs="Times New Roman"/>
          <w:sz w:val="24"/>
          <w:szCs w:val="24"/>
          <w:lang w:eastAsia="pl-PL"/>
        </w:rPr>
        <w:br/>
        <w:t>Na ciało zanurzone w cieczy działa siła wyporu, skierowana ku górze i równa co do wartości ciężarowi cieczy wypartej przez to ciało..</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 xml:space="preserve">Prawo Archimedesa zostało sformułowane już w starożytności przez greckiego uczonego Archimedesa z </w:t>
      </w:r>
      <w:proofErr w:type="spellStart"/>
      <w:r w:rsidRPr="001956DD">
        <w:rPr>
          <w:rFonts w:ascii="Times New Roman" w:eastAsia="Times New Roman" w:hAnsi="Times New Roman" w:cs="Times New Roman"/>
          <w:sz w:val="24"/>
          <w:szCs w:val="24"/>
          <w:lang w:eastAsia="pl-PL"/>
        </w:rPr>
        <w:t>Syrakuz</w:t>
      </w:r>
      <w:proofErr w:type="spellEnd"/>
      <w:r w:rsidRPr="001956DD">
        <w:rPr>
          <w:rFonts w:ascii="Times New Roman" w:eastAsia="Times New Roman" w:hAnsi="Times New Roman" w:cs="Times New Roman"/>
          <w:sz w:val="24"/>
          <w:szCs w:val="24"/>
          <w:lang w:eastAsia="pl-PL"/>
        </w:rPr>
        <w:t>.</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2099310" cy="2790825"/>
            <wp:effectExtent l="19050" t="0" r="0" b="0"/>
            <wp:docPr id="2" name="Obraz 2" descr="archimedes z syrak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medes z syrakuz"/>
                    <pic:cNvPicPr>
                      <a:picLocks noChangeAspect="1" noChangeArrowheads="1"/>
                    </pic:cNvPicPr>
                  </pic:nvPicPr>
                  <pic:blipFill>
                    <a:blip r:embed="rId5"/>
                    <a:srcRect/>
                    <a:stretch>
                      <a:fillRect/>
                    </a:stretch>
                  </pic:blipFill>
                  <pic:spPr bwMode="auto">
                    <a:xfrm>
                      <a:off x="0" y="0"/>
                      <a:ext cx="2099310" cy="2790825"/>
                    </a:xfrm>
                    <a:prstGeom prst="rect">
                      <a:avLst/>
                    </a:prstGeom>
                    <a:noFill/>
                    <a:ln w="9525">
                      <a:noFill/>
                      <a:miter lim="800000"/>
                      <a:headEnd/>
                      <a:tailEnd/>
                    </a:ln>
                  </pic:spPr>
                </pic:pic>
              </a:graphicData>
            </a:graphic>
          </wp:inline>
        </w:drawing>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1" w:name="definicja"/>
      <w:bookmarkEnd w:id="1"/>
      <w:r w:rsidRPr="001956DD">
        <w:rPr>
          <w:rFonts w:ascii="Times New Roman" w:eastAsia="Times New Roman" w:hAnsi="Times New Roman" w:cs="Times New Roman"/>
          <w:b/>
          <w:bCs/>
          <w:sz w:val="36"/>
          <w:szCs w:val="36"/>
          <w:lang w:eastAsia="pl-PL"/>
        </w:rPr>
        <w:t>Prawo Archimedesa – postać alternatywna</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Prawo Archimedesa niekiedy jest zapisywane w postaci alternatywnej:</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i/>
          <w:iCs/>
          <w:sz w:val="24"/>
          <w:szCs w:val="24"/>
          <w:lang w:eastAsia="pl-PL"/>
        </w:rPr>
        <w:t>Ciało zanurzone w cieczy traci pozornie na ciężarze tyle, ile waży ciecz wyparta przez to ciało.</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i/>
          <w:iCs/>
          <w:sz w:val="24"/>
          <w:szCs w:val="24"/>
          <w:lang w:eastAsia="pl-PL"/>
        </w:rPr>
        <w:t>Ciężar wypartej cieczy = ciężar ciała – ciężar ciała w wodzie </w:t>
      </w:r>
      <w:r w:rsidRPr="001956DD">
        <w:rPr>
          <w:rFonts w:ascii="Times New Roman" w:eastAsia="Times New Roman" w:hAnsi="Times New Roman" w:cs="Times New Roman"/>
          <w:sz w:val="24"/>
          <w:szCs w:val="24"/>
          <w:lang w:eastAsia="pl-PL"/>
        </w:rPr>
        <w:t>lub</w:t>
      </w:r>
      <w:r w:rsidRPr="001956DD">
        <w:rPr>
          <w:rFonts w:ascii="Times New Roman" w:eastAsia="Times New Roman" w:hAnsi="Times New Roman" w:cs="Times New Roman"/>
          <w:sz w:val="24"/>
          <w:szCs w:val="24"/>
          <w:lang w:eastAsia="pl-PL"/>
        </w:rPr>
        <w:br/>
      </w:r>
      <w:r w:rsidRPr="001956DD">
        <w:rPr>
          <w:rFonts w:ascii="Times New Roman" w:eastAsia="Times New Roman" w:hAnsi="Times New Roman" w:cs="Times New Roman"/>
          <w:i/>
          <w:iCs/>
          <w:sz w:val="24"/>
          <w:szCs w:val="24"/>
          <w:lang w:eastAsia="pl-PL"/>
        </w:rPr>
        <w:t>Ciężar ciała w wodzie = ciężar ciała – ciężar wypartej cieczy</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Zależność ta ma także zastosowanie do gazów.</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lastRenderedPageBreak/>
        <w:drawing>
          <wp:inline distT="0" distB="0" distL="0" distR="0">
            <wp:extent cx="1343660" cy="2854325"/>
            <wp:effectExtent l="0" t="0" r="8890" b="0"/>
            <wp:docPr id="3" name="Obraz 3" descr="prawo archimed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wo archimedesa"/>
                    <pic:cNvPicPr>
                      <a:picLocks noChangeAspect="1" noChangeArrowheads="1"/>
                    </pic:cNvPicPr>
                  </pic:nvPicPr>
                  <pic:blipFill>
                    <a:blip r:embed="rId6"/>
                    <a:srcRect/>
                    <a:stretch>
                      <a:fillRect/>
                    </a:stretch>
                  </pic:blipFill>
                  <pic:spPr bwMode="auto">
                    <a:xfrm>
                      <a:off x="0" y="0"/>
                      <a:ext cx="1343660" cy="2854325"/>
                    </a:xfrm>
                    <a:prstGeom prst="rect">
                      <a:avLst/>
                    </a:prstGeom>
                    <a:noFill/>
                    <a:ln w="9525">
                      <a:noFill/>
                      <a:miter lim="800000"/>
                      <a:headEnd/>
                      <a:tailEnd/>
                    </a:ln>
                  </pic:spPr>
                </pic:pic>
              </a:graphicData>
            </a:graphic>
          </wp:inline>
        </w:drawing>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2" w:name="sila-wyporu"/>
      <w:bookmarkEnd w:id="2"/>
      <w:r w:rsidRPr="001956DD">
        <w:rPr>
          <w:rFonts w:ascii="Times New Roman" w:eastAsia="Times New Roman" w:hAnsi="Times New Roman" w:cs="Times New Roman"/>
          <w:b/>
          <w:bCs/>
          <w:sz w:val="36"/>
          <w:szCs w:val="36"/>
          <w:lang w:eastAsia="pl-PL"/>
        </w:rPr>
        <w:t>Siła wyporu – definicja</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Siła wyporu to siła działająca na ciało zanurzone w cieczy (oraz gazie). Jest to siła przeciwna to siły ciężkości. Siłą wyporu musi być równa sile ciężkości pływającego ciała.</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 xml:space="preserve">Siła wyporu zależy od </w:t>
      </w:r>
      <w:hyperlink r:id="rId7" w:tooltip="gęstość" w:history="1">
        <w:r w:rsidRPr="001956DD">
          <w:rPr>
            <w:rFonts w:ascii="Times New Roman" w:eastAsia="Times New Roman" w:hAnsi="Times New Roman" w:cs="Times New Roman"/>
            <w:color w:val="0000FF"/>
            <w:sz w:val="24"/>
            <w:szCs w:val="24"/>
            <w:u w:val="single"/>
            <w:lang w:eastAsia="pl-PL"/>
          </w:rPr>
          <w:t>gęstości</w:t>
        </w:r>
      </w:hyperlink>
      <w:r w:rsidRPr="001956DD">
        <w:rPr>
          <w:rFonts w:ascii="Times New Roman" w:eastAsia="Times New Roman" w:hAnsi="Times New Roman" w:cs="Times New Roman"/>
          <w:sz w:val="24"/>
          <w:szCs w:val="24"/>
          <w:lang w:eastAsia="pl-PL"/>
        </w:rPr>
        <w:t xml:space="preserve"> cieczy oraz objętości zanurzonej części ciała.</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2194560" cy="2854325"/>
            <wp:effectExtent l="19050" t="0" r="0" b="0"/>
            <wp:docPr id="4" name="Obraz 4" descr="siła wyp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ła wyporu"/>
                    <pic:cNvPicPr>
                      <a:picLocks noChangeAspect="1" noChangeArrowheads="1"/>
                    </pic:cNvPicPr>
                  </pic:nvPicPr>
                  <pic:blipFill>
                    <a:blip r:embed="rId8"/>
                    <a:srcRect/>
                    <a:stretch>
                      <a:fillRect/>
                    </a:stretch>
                  </pic:blipFill>
                  <pic:spPr bwMode="auto">
                    <a:xfrm>
                      <a:off x="0" y="0"/>
                      <a:ext cx="2194560" cy="2854325"/>
                    </a:xfrm>
                    <a:prstGeom prst="rect">
                      <a:avLst/>
                    </a:prstGeom>
                    <a:noFill/>
                    <a:ln w="9525">
                      <a:noFill/>
                      <a:miter lim="800000"/>
                      <a:headEnd/>
                      <a:tailEnd/>
                    </a:ln>
                  </pic:spPr>
                </pic:pic>
              </a:graphicData>
            </a:graphic>
          </wp:inline>
        </w:drawing>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3" w:name="wzor"/>
      <w:bookmarkEnd w:id="3"/>
      <w:r w:rsidRPr="001956DD">
        <w:rPr>
          <w:rFonts w:ascii="Times New Roman" w:eastAsia="Times New Roman" w:hAnsi="Times New Roman" w:cs="Times New Roman"/>
          <w:b/>
          <w:bCs/>
          <w:sz w:val="36"/>
          <w:szCs w:val="36"/>
          <w:lang w:eastAsia="pl-PL"/>
        </w:rPr>
        <w:t>Wzór na siłę wyporu</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Siłę wyporu możemy zapisać wzorem:</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MathJax_Math" w:eastAsia="Times New Roman" w:hAnsi="MathJax_Math" w:cs="Times New Roman"/>
          <w:i/>
          <w:iCs/>
          <w:sz w:val="29"/>
          <w:lang w:eastAsia="pl-PL"/>
        </w:rPr>
        <w:t>F</w:t>
      </w:r>
      <w:r w:rsidRPr="001956DD">
        <w:rPr>
          <w:rFonts w:ascii="MathJax_Math" w:eastAsia="Times New Roman" w:hAnsi="MathJax_Math" w:cs="Times New Roman"/>
          <w:i/>
          <w:iCs/>
          <w:sz w:val="20"/>
          <w:lang w:eastAsia="pl-PL"/>
        </w:rPr>
        <w:t>w</w:t>
      </w:r>
      <w:r w:rsidRPr="001956DD">
        <w:rPr>
          <w:rFonts w:ascii="MathJax_Main" w:eastAsia="Times New Roman" w:hAnsi="MathJax_Main" w:cs="Times New Roman"/>
          <w:sz w:val="29"/>
          <w:lang w:eastAsia="pl-PL"/>
        </w:rPr>
        <w:t>=</w:t>
      </w:r>
      <w:r w:rsidRPr="001956DD">
        <w:rPr>
          <w:rFonts w:ascii="MathJax_Math" w:eastAsia="Times New Roman" w:hAnsi="MathJax_Math" w:cs="Times New Roman"/>
          <w:i/>
          <w:iCs/>
          <w:sz w:val="29"/>
          <w:lang w:eastAsia="pl-PL"/>
        </w:rPr>
        <w:t>ρ</w:t>
      </w:r>
      <w:r w:rsidRPr="001956DD">
        <w:rPr>
          <w:rFonts w:ascii="Cambria Math" w:eastAsia="Times New Roman" w:hAnsi="Cambria Math" w:cs="Cambria Math"/>
          <w:sz w:val="29"/>
          <w:lang w:eastAsia="pl-PL"/>
        </w:rPr>
        <w:t>⋅</w:t>
      </w:r>
      <w:r w:rsidRPr="001956DD">
        <w:rPr>
          <w:rFonts w:ascii="MathJax_Math" w:eastAsia="Times New Roman" w:hAnsi="MathJax_Math" w:cs="Times New Roman"/>
          <w:i/>
          <w:iCs/>
          <w:sz w:val="29"/>
          <w:lang w:eastAsia="pl-PL"/>
        </w:rPr>
        <w:t>g</w:t>
      </w:r>
      <w:r w:rsidRPr="001956DD">
        <w:rPr>
          <w:rFonts w:ascii="Cambria Math" w:eastAsia="Times New Roman" w:hAnsi="Cambria Math" w:cs="Cambria Math"/>
          <w:sz w:val="29"/>
          <w:lang w:eastAsia="pl-PL"/>
        </w:rPr>
        <w:t>⋅</w:t>
      </w:r>
      <w:r w:rsidRPr="001956DD">
        <w:rPr>
          <w:rFonts w:ascii="MathJax_Math" w:eastAsia="Times New Roman" w:hAnsi="MathJax_Math" w:cs="Times New Roman"/>
          <w:i/>
          <w:iCs/>
          <w:sz w:val="29"/>
          <w:lang w:eastAsia="pl-PL"/>
        </w:rPr>
        <w:t>V</w:t>
      </w:r>
      <w:proofErr w:type="spellEnd"/>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Times New Roman" w:eastAsia="Times New Roman" w:hAnsi="Times New Roman" w:cs="Times New Roman"/>
          <w:sz w:val="24"/>
          <w:szCs w:val="24"/>
          <w:lang w:eastAsia="pl-PL"/>
        </w:rPr>
        <w:lastRenderedPageBreak/>
        <w:t>Fw</w:t>
      </w:r>
      <w:proofErr w:type="spellEnd"/>
      <w:r w:rsidRPr="001956DD">
        <w:rPr>
          <w:rFonts w:ascii="Times New Roman" w:eastAsia="Times New Roman" w:hAnsi="Times New Roman" w:cs="Times New Roman"/>
          <w:sz w:val="24"/>
          <w:szCs w:val="24"/>
          <w:lang w:eastAsia="pl-PL"/>
        </w:rPr>
        <w:t> – siła wyporu</w:t>
      </w:r>
      <w:r w:rsidRPr="001956DD">
        <w:rPr>
          <w:rFonts w:ascii="Times New Roman" w:eastAsia="Times New Roman" w:hAnsi="Times New Roman" w:cs="Times New Roman"/>
          <w:sz w:val="24"/>
          <w:szCs w:val="24"/>
          <w:lang w:eastAsia="pl-PL"/>
        </w:rPr>
        <w:br/>
        <w:t>ρ – gęstość cieczy</w:t>
      </w:r>
      <w:r w:rsidRPr="001956DD">
        <w:rPr>
          <w:rFonts w:ascii="Times New Roman" w:eastAsia="Times New Roman" w:hAnsi="Times New Roman" w:cs="Times New Roman"/>
          <w:sz w:val="24"/>
          <w:szCs w:val="24"/>
          <w:lang w:eastAsia="pl-PL"/>
        </w:rPr>
        <w:br/>
        <w:t>g – przyspieszenie ziemskie</w:t>
      </w:r>
      <w:r w:rsidRPr="001956DD">
        <w:rPr>
          <w:rFonts w:ascii="Times New Roman" w:eastAsia="Times New Roman" w:hAnsi="Times New Roman" w:cs="Times New Roman"/>
          <w:sz w:val="24"/>
          <w:szCs w:val="24"/>
          <w:lang w:eastAsia="pl-PL"/>
        </w:rPr>
        <w:br/>
        <w:t>V – objętość zanurzonej części ciała (oraz wypartej cieczy)</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2138680" cy="2854325"/>
            <wp:effectExtent l="19050" t="0" r="0" b="0"/>
            <wp:docPr id="5" name="Obraz 5" descr="https://leszekbober.pl/wp-content/uploads/2018/07/sila-wyporu-wzory-22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szekbober.pl/wp-content/uploads/2018/07/sila-wyporu-wzory-225x300.png"/>
                    <pic:cNvPicPr>
                      <a:picLocks noChangeAspect="1" noChangeArrowheads="1"/>
                    </pic:cNvPicPr>
                  </pic:nvPicPr>
                  <pic:blipFill>
                    <a:blip r:embed="rId9"/>
                    <a:srcRect/>
                    <a:stretch>
                      <a:fillRect/>
                    </a:stretch>
                  </pic:blipFill>
                  <pic:spPr bwMode="auto">
                    <a:xfrm>
                      <a:off x="0" y="0"/>
                      <a:ext cx="2138680" cy="2854325"/>
                    </a:xfrm>
                    <a:prstGeom prst="rect">
                      <a:avLst/>
                    </a:prstGeom>
                    <a:noFill/>
                    <a:ln w="9525">
                      <a:noFill/>
                      <a:miter lim="800000"/>
                      <a:headEnd/>
                      <a:tailEnd/>
                    </a:ln>
                  </pic:spPr>
                </pic:pic>
              </a:graphicData>
            </a:graphic>
          </wp:inline>
        </w:drawing>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4" w:name="rezystancja"/>
      <w:bookmarkEnd w:id="4"/>
      <w:r w:rsidRPr="001956DD">
        <w:rPr>
          <w:rFonts w:ascii="Times New Roman" w:eastAsia="Times New Roman" w:hAnsi="Times New Roman" w:cs="Times New Roman"/>
          <w:b/>
          <w:bCs/>
          <w:sz w:val="36"/>
          <w:szCs w:val="36"/>
          <w:lang w:eastAsia="pl-PL"/>
        </w:rPr>
        <w:t>Interpretacja prawa Archimedesa</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Na każde ciało zanurzone w cieczy działa siła wyporu. Zanurzenie ciała spowoduje wyparcie cieczy (lub podniesienie jej poziomu). Objętość wypartej cieczy jest taka sama jak objętość zanurzonego ciała.</w:t>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5" w:name="warunek"/>
      <w:bookmarkEnd w:id="5"/>
      <w:r w:rsidRPr="001956DD">
        <w:rPr>
          <w:rFonts w:ascii="Times New Roman" w:eastAsia="Times New Roman" w:hAnsi="Times New Roman" w:cs="Times New Roman"/>
          <w:b/>
          <w:bCs/>
          <w:sz w:val="36"/>
          <w:szCs w:val="36"/>
          <w:lang w:eastAsia="pl-PL"/>
        </w:rPr>
        <w:t>Warunek pływania ciał</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Siła wyporu musi być równa sile ciężkości pływającego ciała.</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Jeśli gęstość ciała jest większa od gęstości cieczy, ciało tonie. Jeśli gęstość ciała jest mniejsza niż gęstość cieczy, ciało wypływa na powierzchnię. Jeśli gęstość ciała jest równa gęstości cieczy, ciało pływa (tkwi) całkowicie zanurzone pod powierzchnią cieczy.</w:t>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6" w:name="przyklady"/>
      <w:bookmarkEnd w:id="6"/>
      <w:r w:rsidRPr="001956DD">
        <w:rPr>
          <w:rFonts w:ascii="Times New Roman" w:eastAsia="Times New Roman" w:hAnsi="Times New Roman" w:cs="Times New Roman"/>
          <w:b/>
          <w:bCs/>
          <w:sz w:val="36"/>
          <w:szCs w:val="36"/>
          <w:lang w:eastAsia="pl-PL"/>
        </w:rPr>
        <w:t>Przykłady siły wyporu</w:t>
      </w:r>
    </w:p>
    <w:p w:rsidR="001956DD" w:rsidRPr="001956DD" w:rsidRDefault="001956DD" w:rsidP="001956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drewniana belka wrzucona do wody wypłynie na powierzchnie (drewno ma mniejszą gęstość od wody)</w:t>
      </w:r>
    </w:p>
    <w:p w:rsidR="001956DD" w:rsidRPr="001956DD" w:rsidRDefault="001956DD" w:rsidP="001956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lód jest lżejszy od wody (ma mniejsza gęstość), więc unosi się na jej powierzchni</w:t>
      </w:r>
    </w:p>
    <w:p w:rsidR="001956DD" w:rsidRPr="001956DD" w:rsidRDefault="001956DD" w:rsidP="001956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statki pływają po powierzchni wody gdyż siła wyporu równoważy siłę ciężkości</w:t>
      </w:r>
    </w:p>
    <w:p w:rsidR="001956DD" w:rsidRPr="001956DD" w:rsidRDefault="001956DD" w:rsidP="001956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statek wypływając z Wisły na Morze Bałtyckie zmniejszy swoje zanurzenie gdyż słona woda morska ma większą gęstość (a zatem zwiększy się siła wyporu działająca na statek)</w:t>
      </w:r>
    </w:p>
    <w:p w:rsidR="001956DD" w:rsidRPr="001956DD" w:rsidRDefault="001956DD" w:rsidP="001956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balony oraz sterowce unoszą się w powietrzu ponieważ wypełnione są gazami lżejszymi (o mniejszej gęstości) od powietrza</w:t>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7" w:name="nurek"/>
      <w:bookmarkEnd w:id="7"/>
      <w:r w:rsidRPr="001956DD">
        <w:rPr>
          <w:rFonts w:ascii="Times New Roman" w:eastAsia="Times New Roman" w:hAnsi="Times New Roman" w:cs="Times New Roman"/>
          <w:b/>
          <w:bCs/>
          <w:sz w:val="36"/>
          <w:szCs w:val="36"/>
          <w:lang w:eastAsia="pl-PL"/>
        </w:rPr>
        <w:lastRenderedPageBreak/>
        <w:t>Przykładowe zadanie na siłę wyporu – siła wyporu działająca na nurka</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Pasjonaci nurkowania chwalą sobie Morze Bałtyckie między innymi ze względu na łatwość zanurzania. Policz siłę wyporu działająca na nurka o objętości V= 0,06 m3, przyjmując g=10 m/s2 w</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a) Morzu Bałtyckim, gdzie gęstość wody wynosi ρ = 1003 kg/m3</w:t>
      </w:r>
      <w:r w:rsidRPr="001956DD">
        <w:rPr>
          <w:rFonts w:ascii="Times New Roman" w:eastAsia="Times New Roman" w:hAnsi="Times New Roman" w:cs="Times New Roman"/>
          <w:sz w:val="24"/>
          <w:szCs w:val="24"/>
          <w:lang w:eastAsia="pl-PL"/>
        </w:rPr>
        <w:br/>
        <w:t>b) Morzu Czerwonym, gdzie gęstość wody wynosi ρ = 1025 kg/m3</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b/>
          <w:bCs/>
          <w:sz w:val="24"/>
          <w:szCs w:val="24"/>
          <w:lang w:eastAsia="pl-PL"/>
        </w:rPr>
        <w:t>Rozwiązanie:</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Nurek jest w całości zanurzony w wodzie. Z wzoru na siłę wyporu </w:t>
      </w:r>
      <w:proofErr w:type="spellStart"/>
      <w:r w:rsidRPr="001956DD">
        <w:rPr>
          <w:rFonts w:ascii="Times New Roman" w:eastAsia="Times New Roman" w:hAnsi="Times New Roman" w:cs="Times New Roman"/>
          <w:sz w:val="24"/>
          <w:szCs w:val="24"/>
          <w:lang w:eastAsia="pl-PL"/>
        </w:rPr>
        <w:t>Fw</w:t>
      </w:r>
      <w:proofErr w:type="spellEnd"/>
      <w:r w:rsidRPr="001956DD">
        <w:rPr>
          <w:rFonts w:ascii="Times New Roman" w:eastAsia="Times New Roman" w:hAnsi="Times New Roman" w:cs="Times New Roman"/>
          <w:sz w:val="24"/>
          <w:szCs w:val="24"/>
          <w:lang w:eastAsia="pl-PL"/>
        </w:rPr>
        <w:t xml:space="preserve"> = ρ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g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V</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a) Siła wyporu w Morzu Bałtyckim </w:t>
      </w:r>
      <w:proofErr w:type="spellStart"/>
      <w:r w:rsidRPr="001956DD">
        <w:rPr>
          <w:rFonts w:ascii="Times New Roman" w:eastAsia="Times New Roman" w:hAnsi="Times New Roman" w:cs="Times New Roman"/>
          <w:sz w:val="24"/>
          <w:szCs w:val="24"/>
          <w:lang w:eastAsia="pl-PL"/>
        </w:rPr>
        <w:t>Fw</w:t>
      </w:r>
      <w:proofErr w:type="spellEnd"/>
      <w:r w:rsidRPr="001956DD">
        <w:rPr>
          <w:rFonts w:ascii="Times New Roman" w:eastAsia="Times New Roman" w:hAnsi="Times New Roman" w:cs="Times New Roman"/>
          <w:sz w:val="24"/>
          <w:szCs w:val="24"/>
          <w:lang w:eastAsia="pl-PL"/>
        </w:rPr>
        <w:t xml:space="preserve"> = 1003 kg/m3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10 m/s2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0,06 m3 = 601,8 N</w:t>
      </w:r>
      <w:r w:rsidRPr="001956DD">
        <w:rPr>
          <w:rFonts w:ascii="Times New Roman" w:eastAsia="Times New Roman" w:hAnsi="Times New Roman" w:cs="Times New Roman"/>
          <w:sz w:val="24"/>
          <w:szCs w:val="24"/>
          <w:lang w:eastAsia="pl-PL"/>
        </w:rPr>
        <w:br/>
        <w:t>b) Siła wyporu w Morzu Czerwonym </w:t>
      </w:r>
      <w:proofErr w:type="spellStart"/>
      <w:r w:rsidRPr="001956DD">
        <w:rPr>
          <w:rFonts w:ascii="Times New Roman" w:eastAsia="Times New Roman" w:hAnsi="Times New Roman" w:cs="Times New Roman"/>
          <w:sz w:val="24"/>
          <w:szCs w:val="24"/>
          <w:lang w:eastAsia="pl-PL"/>
        </w:rPr>
        <w:t>Fw</w:t>
      </w:r>
      <w:proofErr w:type="spellEnd"/>
      <w:r w:rsidRPr="001956DD">
        <w:rPr>
          <w:rFonts w:ascii="Times New Roman" w:eastAsia="Times New Roman" w:hAnsi="Times New Roman" w:cs="Times New Roman"/>
          <w:sz w:val="24"/>
          <w:szCs w:val="24"/>
          <w:lang w:eastAsia="pl-PL"/>
        </w:rPr>
        <w:t xml:space="preserve"> = 1025 kg/m3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10 m/s2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0,06 m3 = 615 N</w:t>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8" w:name="klocek"/>
      <w:bookmarkEnd w:id="8"/>
      <w:r w:rsidRPr="001956DD">
        <w:rPr>
          <w:rFonts w:ascii="Times New Roman" w:eastAsia="Times New Roman" w:hAnsi="Times New Roman" w:cs="Times New Roman"/>
          <w:b/>
          <w:bCs/>
          <w:sz w:val="36"/>
          <w:szCs w:val="36"/>
          <w:lang w:eastAsia="pl-PL"/>
        </w:rPr>
        <w:t>Przykładowe zadanie na siłę wyporu – drewniany klocek zanurzony do 3/4 objętości</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Drewniany klocek pływa po wodzie zanurzony do 3/4 swojej objętości. Jaka jest gęstość drewna z którego wykonano klocek? Gęstość wody wynosi ρ=1000 kg/m3.</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b/>
          <w:bCs/>
          <w:sz w:val="24"/>
          <w:szCs w:val="24"/>
          <w:lang w:eastAsia="pl-PL"/>
        </w:rPr>
        <w:t>Rozwiązanie:</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Z pierwszej zasady dynamiki – siła grawitacji jest równa sile wyporu działającej na 3/4 objętości klocka.</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Times New Roman" w:eastAsia="Times New Roman" w:hAnsi="Times New Roman" w:cs="Times New Roman"/>
          <w:sz w:val="24"/>
          <w:szCs w:val="24"/>
          <w:lang w:eastAsia="pl-PL"/>
        </w:rPr>
        <w:t>Fw</w:t>
      </w:r>
      <w:proofErr w:type="spellEnd"/>
      <w:r w:rsidRPr="001956DD">
        <w:rPr>
          <w:rFonts w:ascii="Times New Roman" w:eastAsia="Times New Roman" w:hAnsi="Times New Roman" w:cs="Times New Roman"/>
          <w:sz w:val="24"/>
          <w:szCs w:val="24"/>
          <w:lang w:eastAsia="pl-PL"/>
        </w:rPr>
        <w:t xml:space="preserve"> = </w:t>
      </w:r>
      <w:proofErr w:type="spellStart"/>
      <w:r w:rsidRPr="001956DD">
        <w:rPr>
          <w:rFonts w:ascii="Times New Roman" w:eastAsia="Times New Roman" w:hAnsi="Times New Roman" w:cs="Times New Roman"/>
          <w:sz w:val="24"/>
          <w:szCs w:val="24"/>
          <w:lang w:eastAsia="pl-PL"/>
        </w:rPr>
        <w:t>Fg</w:t>
      </w:r>
      <w:proofErr w:type="spellEnd"/>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Times New Roman" w:eastAsia="Times New Roman" w:hAnsi="Times New Roman" w:cs="Times New Roman"/>
          <w:sz w:val="24"/>
          <w:szCs w:val="24"/>
          <w:lang w:eastAsia="pl-PL"/>
        </w:rPr>
        <w:t>ρw</w:t>
      </w:r>
      <w:proofErr w:type="spellEnd"/>
      <w:r w:rsidRPr="001956DD">
        <w:rPr>
          <w:rFonts w:ascii="Times New Roman" w:eastAsia="Times New Roman" w:hAnsi="Times New Roman" w:cs="Times New Roman"/>
          <w:sz w:val="24"/>
          <w:szCs w:val="24"/>
          <w:lang w:eastAsia="pl-PL"/>
        </w:rPr>
        <w:t xml:space="preserve">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g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3/4 V = m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g</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Masa ciała to m = </w:t>
      </w:r>
      <w:proofErr w:type="spellStart"/>
      <w:r w:rsidRPr="001956DD">
        <w:rPr>
          <w:rFonts w:ascii="Times New Roman" w:eastAsia="Times New Roman" w:hAnsi="Times New Roman" w:cs="Times New Roman"/>
          <w:sz w:val="24"/>
          <w:szCs w:val="24"/>
          <w:lang w:eastAsia="pl-PL"/>
        </w:rPr>
        <w:t>ρc</w:t>
      </w:r>
      <w:proofErr w:type="spellEnd"/>
      <w:r w:rsidRPr="001956DD">
        <w:rPr>
          <w:rFonts w:ascii="Times New Roman" w:eastAsia="Times New Roman" w:hAnsi="Times New Roman" w:cs="Times New Roman"/>
          <w:sz w:val="24"/>
          <w:szCs w:val="24"/>
          <w:lang w:eastAsia="pl-PL"/>
        </w:rPr>
        <w:t>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V a zatem</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Times New Roman" w:eastAsia="Times New Roman" w:hAnsi="Times New Roman" w:cs="Times New Roman"/>
          <w:sz w:val="24"/>
          <w:szCs w:val="24"/>
          <w:lang w:eastAsia="pl-PL"/>
        </w:rPr>
        <w:t>ρw</w:t>
      </w:r>
      <w:proofErr w:type="spellEnd"/>
      <w:r w:rsidRPr="001956DD">
        <w:rPr>
          <w:rFonts w:ascii="Times New Roman" w:eastAsia="Times New Roman" w:hAnsi="Times New Roman" w:cs="Times New Roman"/>
          <w:sz w:val="24"/>
          <w:szCs w:val="24"/>
          <w:lang w:eastAsia="pl-PL"/>
        </w:rPr>
        <w:t xml:space="preserve">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g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3/4 V = </w:t>
      </w:r>
      <w:proofErr w:type="spellStart"/>
      <w:r w:rsidRPr="001956DD">
        <w:rPr>
          <w:rFonts w:ascii="Times New Roman" w:eastAsia="Times New Roman" w:hAnsi="Times New Roman" w:cs="Times New Roman"/>
          <w:sz w:val="24"/>
          <w:szCs w:val="24"/>
          <w:lang w:eastAsia="pl-PL"/>
        </w:rPr>
        <w:t>ρc</w:t>
      </w:r>
      <w:proofErr w:type="spellEnd"/>
      <w:r w:rsidRPr="001956DD">
        <w:rPr>
          <w:rFonts w:ascii="Times New Roman" w:eastAsia="Times New Roman" w:hAnsi="Times New Roman" w:cs="Times New Roman"/>
          <w:sz w:val="24"/>
          <w:szCs w:val="24"/>
          <w:lang w:eastAsia="pl-PL"/>
        </w:rPr>
        <w:t>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V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g, skracając V oraz g</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3/4 </w:t>
      </w:r>
      <w:proofErr w:type="spellStart"/>
      <w:r w:rsidRPr="001956DD">
        <w:rPr>
          <w:rFonts w:ascii="Times New Roman" w:eastAsia="Times New Roman" w:hAnsi="Times New Roman" w:cs="Times New Roman"/>
          <w:sz w:val="24"/>
          <w:szCs w:val="24"/>
          <w:lang w:eastAsia="pl-PL"/>
        </w:rPr>
        <w:t>ρw</w:t>
      </w:r>
      <w:proofErr w:type="spellEnd"/>
      <w:r w:rsidRPr="001956DD">
        <w:rPr>
          <w:rFonts w:ascii="Times New Roman" w:eastAsia="Times New Roman" w:hAnsi="Times New Roman" w:cs="Times New Roman"/>
          <w:sz w:val="24"/>
          <w:szCs w:val="24"/>
          <w:lang w:eastAsia="pl-PL"/>
        </w:rPr>
        <w:t xml:space="preserve"> = </w:t>
      </w:r>
      <w:proofErr w:type="spellStart"/>
      <w:r w:rsidRPr="001956DD">
        <w:rPr>
          <w:rFonts w:ascii="Times New Roman" w:eastAsia="Times New Roman" w:hAnsi="Times New Roman" w:cs="Times New Roman"/>
          <w:sz w:val="24"/>
          <w:szCs w:val="24"/>
          <w:lang w:eastAsia="pl-PL"/>
        </w:rPr>
        <w:t>ρc</w:t>
      </w:r>
      <w:proofErr w:type="spellEnd"/>
      <w:r w:rsidRPr="001956DD">
        <w:rPr>
          <w:rFonts w:ascii="Times New Roman" w:eastAsia="Times New Roman" w:hAnsi="Times New Roman" w:cs="Times New Roman"/>
          <w:sz w:val="24"/>
          <w:szCs w:val="24"/>
          <w:lang w:eastAsia="pl-PL"/>
        </w:rPr>
        <w:t xml:space="preserve"> i podstawiając</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Times New Roman" w:eastAsia="Times New Roman" w:hAnsi="Times New Roman" w:cs="Times New Roman"/>
          <w:sz w:val="24"/>
          <w:szCs w:val="24"/>
          <w:lang w:eastAsia="pl-PL"/>
        </w:rPr>
        <w:t>ρc</w:t>
      </w:r>
      <w:proofErr w:type="spellEnd"/>
      <w:r w:rsidRPr="001956DD">
        <w:rPr>
          <w:rFonts w:ascii="Times New Roman" w:eastAsia="Times New Roman" w:hAnsi="Times New Roman" w:cs="Times New Roman"/>
          <w:sz w:val="24"/>
          <w:szCs w:val="24"/>
          <w:lang w:eastAsia="pl-PL"/>
        </w:rPr>
        <w:t xml:space="preserve"> = 3/4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1000 kg/m3 = 750 kg/m3</w:t>
      </w:r>
    </w:p>
    <w:p w:rsidR="001956DD" w:rsidRPr="001956DD" w:rsidRDefault="001956DD" w:rsidP="001956DD">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9" w:name="kra"/>
      <w:bookmarkEnd w:id="9"/>
      <w:r w:rsidRPr="001956DD">
        <w:rPr>
          <w:rFonts w:ascii="Times New Roman" w:eastAsia="Times New Roman" w:hAnsi="Times New Roman" w:cs="Times New Roman"/>
          <w:b/>
          <w:bCs/>
          <w:sz w:val="36"/>
          <w:szCs w:val="36"/>
          <w:lang w:eastAsia="pl-PL"/>
        </w:rPr>
        <w:t>Przykładowe zadanie na siłę wyporu – pływająca tafla lodu z niedźwiedziem polarnym</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Jak duża powinna być tafla lodu o grubości d = 0,3 m aby utrzymała na wodzie ciężar niedźwiedzia polarnego o masie 500 kg? Gęstość lodu wynosi </w:t>
      </w:r>
      <w:proofErr w:type="spellStart"/>
      <w:r w:rsidRPr="001956DD">
        <w:rPr>
          <w:rFonts w:ascii="Times New Roman" w:eastAsia="Times New Roman" w:hAnsi="Times New Roman" w:cs="Times New Roman"/>
          <w:sz w:val="24"/>
          <w:szCs w:val="24"/>
          <w:lang w:eastAsia="pl-PL"/>
        </w:rPr>
        <w:t>ρk</w:t>
      </w:r>
      <w:proofErr w:type="spellEnd"/>
      <w:r w:rsidRPr="001956DD">
        <w:rPr>
          <w:rFonts w:ascii="Times New Roman" w:eastAsia="Times New Roman" w:hAnsi="Times New Roman" w:cs="Times New Roman"/>
          <w:sz w:val="24"/>
          <w:szCs w:val="24"/>
          <w:lang w:eastAsia="pl-PL"/>
        </w:rPr>
        <w:t xml:space="preserve"> = 917 kg/m</w:t>
      </w:r>
      <w:r w:rsidRPr="001956DD">
        <w:rPr>
          <w:rFonts w:ascii="Times New Roman" w:eastAsia="Times New Roman" w:hAnsi="Times New Roman" w:cs="Times New Roman"/>
          <w:sz w:val="24"/>
          <w:szCs w:val="24"/>
          <w:vertAlign w:val="superscript"/>
          <w:lang w:eastAsia="pl-PL"/>
        </w:rPr>
        <w:t>3</w:t>
      </w:r>
      <w:r w:rsidRPr="001956DD">
        <w:rPr>
          <w:rFonts w:ascii="Times New Roman" w:eastAsia="Times New Roman" w:hAnsi="Times New Roman" w:cs="Times New Roman"/>
          <w:sz w:val="24"/>
          <w:szCs w:val="24"/>
          <w:lang w:eastAsia="pl-PL"/>
        </w:rPr>
        <w:t> a gęstość wody to </w:t>
      </w:r>
      <w:proofErr w:type="spellStart"/>
      <w:r w:rsidRPr="001956DD">
        <w:rPr>
          <w:rFonts w:ascii="Times New Roman" w:eastAsia="Times New Roman" w:hAnsi="Times New Roman" w:cs="Times New Roman"/>
          <w:sz w:val="24"/>
          <w:szCs w:val="24"/>
          <w:lang w:eastAsia="pl-PL"/>
        </w:rPr>
        <w:t>ρw</w:t>
      </w:r>
      <w:proofErr w:type="spellEnd"/>
      <w:r w:rsidRPr="001956DD">
        <w:rPr>
          <w:rFonts w:ascii="Times New Roman" w:eastAsia="Times New Roman" w:hAnsi="Times New Roman" w:cs="Times New Roman"/>
          <w:sz w:val="24"/>
          <w:szCs w:val="24"/>
          <w:lang w:eastAsia="pl-PL"/>
        </w:rPr>
        <w:t xml:space="preserve"> =1027 kg/m</w:t>
      </w:r>
      <w:r w:rsidRPr="001956DD">
        <w:rPr>
          <w:rFonts w:ascii="Times New Roman" w:eastAsia="Times New Roman" w:hAnsi="Times New Roman" w:cs="Times New Roman"/>
          <w:sz w:val="24"/>
          <w:szCs w:val="24"/>
          <w:vertAlign w:val="superscript"/>
          <w:lang w:eastAsia="pl-PL"/>
        </w:rPr>
        <w:t>3</w:t>
      </w:r>
      <w:r w:rsidRPr="001956DD">
        <w:rPr>
          <w:rFonts w:ascii="Times New Roman" w:eastAsia="Times New Roman" w:hAnsi="Times New Roman" w:cs="Times New Roman"/>
          <w:sz w:val="24"/>
          <w:szCs w:val="24"/>
          <w:lang w:eastAsia="pl-PL"/>
        </w:rPr>
        <w:t>..</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lastRenderedPageBreak/>
        <w:drawing>
          <wp:inline distT="0" distB="0" distL="0" distR="0">
            <wp:extent cx="2854325" cy="1296035"/>
            <wp:effectExtent l="19050" t="0" r="3175" b="0"/>
            <wp:docPr id="6" name="Obraz 6" descr="prawo archimed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awo archimedesa"/>
                    <pic:cNvPicPr>
                      <a:picLocks noChangeAspect="1" noChangeArrowheads="1"/>
                    </pic:cNvPicPr>
                  </pic:nvPicPr>
                  <pic:blipFill>
                    <a:blip r:embed="rId10"/>
                    <a:srcRect/>
                    <a:stretch>
                      <a:fillRect/>
                    </a:stretch>
                  </pic:blipFill>
                  <pic:spPr bwMode="auto">
                    <a:xfrm>
                      <a:off x="0" y="0"/>
                      <a:ext cx="2854325" cy="1296035"/>
                    </a:xfrm>
                    <a:prstGeom prst="rect">
                      <a:avLst/>
                    </a:prstGeom>
                    <a:noFill/>
                    <a:ln w="9525">
                      <a:noFill/>
                      <a:miter lim="800000"/>
                      <a:headEnd/>
                      <a:tailEnd/>
                    </a:ln>
                  </pic:spPr>
                </pic:pic>
              </a:graphicData>
            </a:graphic>
          </wp:inline>
        </w:drawing>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b/>
          <w:bCs/>
          <w:sz w:val="24"/>
          <w:szCs w:val="24"/>
          <w:lang w:eastAsia="pl-PL"/>
        </w:rPr>
        <w:t>Rozwiązanie:</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Aby kra lodowa wraz z niedźwiedziem nie zatonęła siła wyporu musi zrównoważyć siłę ciężkości.</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MathJax_Math" w:eastAsia="Times New Roman" w:hAnsi="MathJax_Math" w:cs="Times New Roman"/>
          <w:i/>
          <w:iCs/>
          <w:sz w:val="29"/>
          <w:lang w:eastAsia="pl-PL"/>
        </w:rPr>
        <w:t>F</w:t>
      </w:r>
      <w:r w:rsidRPr="001956DD">
        <w:rPr>
          <w:rFonts w:ascii="MathJax_Math" w:eastAsia="Times New Roman" w:hAnsi="MathJax_Math" w:cs="Times New Roman"/>
          <w:i/>
          <w:iCs/>
          <w:sz w:val="20"/>
          <w:lang w:eastAsia="pl-PL"/>
        </w:rPr>
        <w:t>w</w:t>
      </w:r>
      <w:r w:rsidRPr="001956DD">
        <w:rPr>
          <w:rFonts w:ascii="MathJax_Main" w:eastAsia="Times New Roman" w:hAnsi="MathJax_Main" w:cs="Times New Roman"/>
          <w:sz w:val="29"/>
          <w:lang w:eastAsia="pl-PL"/>
        </w:rPr>
        <w:t>=</w:t>
      </w:r>
      <w:r w:rsidRPr="001956DD">
        <w:rPr>
          <w:rFonts w:ascii="MathJax_Math" w:eastAsia="Times New Roman" w:hAnsi="MathJax_Math" w:cs="Times New Roman"/>
          <w:i/>
          <w:iCs/>
          <w:sz w:val="29"/>
          <w:lang w:eastAsia="pl-PL"/>
        </w:rPr>
        <w:t>F</w:t>
      </w:r>
      <w:r w:rsidRPr="001956DD">
        <w:rPr>
          <w:rFonts w:ascii="MathJax_Math" w:eastAsia="Times New Roman" w:hAnsi="MathJax_Math" w:cs="Times New Roman"/>
          <w:i/>
          <w:iCs/>
          <w:sz w:val="20"/>
          <w:lang w:eastAsia="pl-PL"/>
        </w:rPr>
        <w:t>g</w:t>
      </w:r>
      <w:proofErr w:type="spellEnd"/>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MathJax_Math" w:eastAsia="Times New Roman" w:hAnsi="MathJax_Math" w:cs="Times New Roman"/>
          <w:i/>
          <w:iCs/>
          <w:sz w:val="29"/>
          <w:lang w:eastAsia="pl-PL"/>
        </w:rPr>
        <w:t>ρ</w:t>
      </w:r>
      <w:r w:rsidRPr="001956DD">
        <w:rPr>
          <w:rFonts w:ascii="MathJax_Math" w:eastAsia="Times New Roman" w:hAnsi="MathJax_Math" w:cs="Times New Roman"/>
          <w:i/>
          <w:iCs/>
          <w:sz w:val="20"/>
          <w:lang w:eastAsia="pl-PL"/>
        </w:rPr>
        <w:t>w</w:t>
      </w:r>
      <w:r w:rsidRPr="001956DD">
        <w:rPr>
          <w:rFonts w:ascii="Cambria Math" w:eastAsia="Times New Roman" w:hAnsi="Cambria Math" w:cs="Cambria Math"/>
          <w:sz w:val="29"/>
          <w:lang w:eastAsia="pl-PL"/>
        </w:rPr>
        <w:t>⋅</w:t>
      </w:r>
      <w:r w:rsidRPr="001956DD">
        <w:rPr>
          <w:rFonts w:ascii="MathJax_Math" w:eastAsia="Times New Roman" w:hAnsi="MathJax_Math" w:cs="Times New Roman"/>
          <w:i/>
          <w:iCs/>
          <w:sz w:val="29"/>
          <w:lang w:eastAsia="pl-PL"/>
        </w:rPr>
        <w:t>g</w:t>
      </w:r>
      <w:r w:rsidRPr="001956DD">
        <w:rPr>
          <w:rFonts w:ascii="Cambria Math" w:eastAsia="Times New Roman" w:hAnsi="Cambria Math" w:cs="Cambria Math"/>
          <w:sz w:val="29"/>
          <w:lang w:eastAsia="pl-PL"/>
        </w:rPr>
        <w:t>⋅</w:t>
      </w:r>
      <w:r w:rsidRPr="001956DD">
        <w:rPr>
          <w:rFonts w:ascii="MathJax_Math" w:eastAsia="Times New Roman" w:hAnsi="MathJax_Math" w:cs="Times New Roman"/>
          <w:i/>
          <w:iCs/>
          <w:sz w:val="29"/>
          <w:lang w:eastAsia="pl-PL"/>
        </w:rPr>
        <w:t>V</w:t>
      </w:r>
      <w:r w:rsidRPr="001956DD">
        <w:rPr>
          <w:rFonts w:ascii="MathJax_Math" w:eastAsia="Times New Roman" w:hAnsi="MathJax_Math" w:cs="Times New Roman"/>
          <w:i/>
          <w:iCs/>
          <w:sz w:val="20"/>
          <w:lang w:eastAsia="pl-PL"/>
        </w:rPr>
        <w:t>kry</w:t>
      </w:r>
      <w:proofErr w:type="spellEnd"/>
      <w:r w:rsidRPr="001956DD">
        <w:rPr>
          <w:rFonts w:ascii="MathJax_Main" w:eastAsia="Times New Roman" w:hAnsi="MathJax_Main" w:cs="Times New Roman"/>
          <w:sz w:val="29"/>
          <w:lang w:eastAsia="pl-PL"/>
        </w:rPr>
        <w:t>=(</w:t>
      </w:r>
      <w:proofErr w:type="spellStart"/>
      <w:r w:rsidRPr="001956DD">
        <w:rPr>
          <w:rFonts w:ascii="MathJax_Math" w:eastAsia="Times New Roman" w:hAnsi="MathJax_Math" w:cs="Times New Roman"/>
          <w:i/>
          <w:iCs/>
          <w:sz w:val="29"/>
          <w:lang w:eastAsia="pl-PL"/>
        </w:rPr>
        <w:t>m</w:t>
      </w:r>
      <w:r w:rsidRPr="001956DD">
        <w:rPr>
          <w:rFonts w:ascii="MathJax_Math" w:eastAsia="Times New Roman" w:hAnsi="MathJax_Math" w:cs="Times New Roman"/>
          <w:i/>
          <w:iCs/>
          <w:sz w:val="20"/>
          <w:lang w:eastAsia="pl-PL"/>
        </w:rPr>
        <w:t>kry</w:t>
      </w:r>
      <w:r w:rsidRPr="001956DD">
        <w:rPr>
          <w:rFonts w:ascii="MathJax_Main" w:eastAsia="Times New Roman" w:hAnsi="MathJax_Main" w:cs="Times New Roman"/>
          <w:sz w:val="29"/>
          <w:lang w:eastAsia="pl-PL"/>
        </w:rPr>
        <w:t>+</w:t>
      </w:r>
      <w:r w:rsidRPr="001956DD">
        <w:rPr>
          <w:rFonts w:ascii="MathJax_Math" w:eastAsia="Times New Roman" w:hAnsi="MathJax_Math" w:cs="Times New Roman"/>
          <w:i/>
          <w:iCs/>
          <w:sz w:val="29"/>
          <w:lang w:eastAsia="pl-PL"/>
        </w:rPr>
        <w:t>m</w:t>
      </w:r>
      <w:r w:rsidRPr="001956DD">
        <w:rPr>
          <w:rFonts w:ascii="MathJax_Math" w:eastAsia="Times New Roman" w:hAnsi="MathJax_Math" w:cs="Times New Roman"/>
          <w:i/>
          <w:iCs/>
          <w:sz w:val="20"/>
          <w:lang w:eastAsia="pl-PL"/>
        </w:rPr>
        <w:t>nied</w:t>
      </w:r>
      <w:r w:rsidRPr="001956DD">
        <w:rPr>
          <w:rFonts w:ascii="Arial Unicode MS" w:eastAsia="Arial Unicode MS" w:hAnsi="Arial Unicode MS" w:cs="Arial Unicode MS" w:hint="eastAsia"/>
          <w:sz w:val="17"/>
          <w:lang w:eastAsia="pl-PL"/>
        </w:rPr>
        <w:t>ź</w:t>
      </w:r>
      <w:r w:rsidRPr="001956DD">
        <w:rPr>
          <w:rFonts w:ascii="MathJax_Math" w:eastAsia="Times New Roman" w:hAnsi="MathJax_Math" w:cs="Times New Roman"/>
          <w:i/>
          <w:iCs/>
          <w:sz w:val="20"/>
          <w:lang w:eastAsia="pl-PL"/>
        </w:rPr>
        <w:t>wiedzia</w:t>
      </w:r>
      <w:proofErr w:type="spellEnd"/>
      <w:r w:rsidRPr="001956DD">
        <w:rPr>
          <w:rFonts w:ascii="MathJax_Main" w:eastAsia="Times New Roman" w:hAnsi="MathJax_Main" w:cs="Times New Roman"/>
          <w:sz w:val="29"/>
          <w:lang w:eastAsia="pl-PL"/>
        </w:rPr>
        <w:t>)</w:t>
      </w:r>
      <w:proofErr w:type="spellStart"/>
      <w:r w:rsidRPr="001956DD">
        <w:rPr>
          <w:rFonts w:ascii="Cambria Math" w:eastAsia="Times New Roman" w:hAnsi="Cambria Math" w:cs="Cambria Math"/>
          <w:sz w:val="29"/>
          <w:lang w:eastAsia="pl-PL"/>
        </w:rPr>
        <w:t>⋅</w:t>
      </w:r>
      <w:r w:rsidRPr="001956DD">
        <w:rPr>
          <w:rFonts w:ascii="MathJax_Math" w:eastAsia="Times New Roman" w:hAnsi="MathJax_Math" w:cs="Times New Roman"/>
          <w:i/>
          <w:iCs/>
          <w:sz w:val="29"/>
          <w:lang w:eastAsia="pl-PL"/>
        </w:rPr>
        <w:t>g</w:t>
      </w:r>
      <w:proofErr w:type="spellEnd"/>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 xml:space="preserve">Skracamy g. Masa ciała to m = ρ </w:t>
      </w:r>
      <w:r w:rsidRPr="001956DD">
        <w:rPr>
          <w:rFonts w:ascii="Cambria Math" w:eastAsia="Times New Roman" w:hAnsi="Cambria Math" w:cs="Cambria Math"/>
          <w:sz w:val="24"/>
          <w:szCs w:val="24"/>
          <w:lang w:eastAsia="pl-PL"/>
        </w:rPr>
        <w:t>⋅</w:t>
      </w:r>
      <w:r w:rsidRPr="001956DD">
        <w:rPr>
          <w:rFonts w:ascii="Times New Roman" w:eastAsia="Times New Roman" w:hAnsi="Times New Roman" w:cs="Times New Roman"/>
          <w:sz w:val="24"/>
          <w:szCs w:val="24"/>
          <w:lang w:eastAsia="pl-PL"/>
        </w:rPr>
        <w:t xml:space="preserve"> V a zatem rozpisując masę kry:</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MathJax_Math" w:eastAsia="Times New Roman" w:hAnsi="MathJax_Math" w:cs="Times New Roman"/>
          <w:i/>
          <w:iCs/>
          <w:sz w:val="29"/>
          <w:lang w:eastAsia="pl-PL"/>
        </w:rPr>
        <w:t>ρ</w:t>
      </w:r>
      <w:r w:rsidRPr="001956DD">
        <w:rPr>
          <w:rFonts w:ascii="MathJax_Math" w:eastAsia="Times New Roman" w:hAnsi="MathJax_Math" w:cs="Times New Roman"/>
          <w:i/>
          <w:iCs/>
          <w:sz w:val="20"/>
          <w:lang w:eastAsia="pl-PL"/>
        </w:rPr>
        <w:t>w</w:t>
      </w:r>
      <w:r w:rsidRPr="001956DD">
        <w:rPr>
          <w:rFonts w:ascii="Cambria Math" w:eastAsia="Times New Roman" w:hAnsi="Cambria Math" w:cs="Cambria Math"/>
          <w:sz w:val="29"/>
          <w:lang w:eastAsia="pl-PL"/>
        </w:rPr>
        <w:t>⋅</w:t>
      </w:r>
      <w:r w:rsidRPr="001956DD">
        <w:rPr>
          <w:rFonts w:ascii="MathJax_Math" w:eastAsia="Times New Roman" w:hAnsi="MathJax_Math" w:cs="Times New Roman"/>
          <w:i/>
          <w:iCs/>
          <w:sz w:val="29"/>
          <w:lang w:eastAsia="pl-PL"/>
        </w:rPr>
        <w:t>V</w:t>
      </w:r>
      <w:r w:rsidRPr="001956DD">
        <w:rPr>
          <w:rFonts w:ascii="MathJax_Math" w:eastAsia="Times New Roman" w:hAnsi="MathJax_Math" w:cs="Times New Roman"/>
          <w:i/>
          <w:iCs/>
          <w:sz w:val="20"/>
          <w:lang w:eastAsia="pl-PL"/>
        </w:rPr>
        <w:t>kry</w:t>
      </w:r>
      <w:r w:rsidRPr="001956DD">
        <w:rPr>
          <w:rFonts w:ascii="MathJax_Main" w:eastAsia="Times New Roman" w:hAnsi="MathJax_Main" w:cs="Times New Roman"/>
          <w:sz w:val="29"/>
          <w:lang w:eastAsia="pl-PL"/>
        </w:rPr>
        <w:t>=</w:t>
      </w:r>
      <w:r w:rsidRPr="001956DD">
        <w:rPr>
          <w:rFonts w:ascii="MathJax_Math" w:eastAsia="Times New Roman" w:hAnsi="MathJax_Math" w:cs="Times New Roman"/>
          <w:i/>
          <w:iCs/>
          <w:sz w:val="29"/>
          <w:lang w:eastAsia="pl-PL"/>
        </w:rPr>
        <w:t>ρ</w:t>
      </w:r>
      <w:r w:rsidRPr="001956DD">
        <w:rPr>
          <w:rFonts w:ascii="MathJax_Math" w:eastAsia="Times New Roman" w:hAnsi="MathJax_Math" w:cs="Times New Roman"/>
          <w:i/>
          <w:iCs/>
          <w:sz w:val="20"/>
          <w:lang w:eastAsia="pl-PL"/>
        </w:rPr>
        <w:t>kry</w:t>
      </w:r>
      <w:r w:rsidRPr="001956DD">
        <w:rPr>
          <w:rFonts w:ascii="Cambria Math" w:eastAsia="Times New Roman" w:hAnsi="Cambria Math" w:cs="Cambria Math"/>
          <w:sz w:val="29"/>
          <w:lang w:eastAsia="pl-PL"/>
        </w:rPr>
        <w:t>⋅</w:t>
      </w:r>
      <w:r w:rsidRPr="001956DD">
        <w:rPr>
          <w:rFonts w:ascii="MathJax_Math" w:eastAsia="Times New Roman" w:hAnsi="MathJax_Math" w:cs="Times New Roman"/>
          <w:i/>
          <w:iCs/>
          <w:sz w:val="29"/>
          <w:lang w:eastAsia="pl-PL"/>
        </w:rPr>
        <w:t>V</w:t>
      </w:r>
      <w:r w:rsidRPr="001956DD">
        <w:rPr>
          <w:rFonts w:ascii="MathJax_Math" w:eastAsia="Times New Roman" w:hAnsi="MathJax_Math" w:cs="Times New Roman"/>
          <w:i/>
          <w:iCs/>
          <w:sz w:val="20"/>
          <w:lang w:eastAsia="pl-PL"/>
        </w:rPr>
        <w:t>kry</w:t>
      </w:r>
      <w:r w:rsidRPr="001956DD">
        <w:rPr>
          <w:rFonts w:ascii="MathJax_Main" w:eastAsia="Times New Roman" w:hAnsi="MathJax_Main" w:cs="Times New Roman"/>
          <w:sz w:val="29"/>
          <w:lang w:eastAsia="pl-PL"/>
        </w:rPr>
        <w:t>+</w:t>
      </w:r>
      <w:r w:rsidRPr="001956DD">
        <w:rPr>
          <w:rFonts w:ascii="MathJax_Math" w:eastAsia="Times New Roman" w:hAnsi="MathJax_Math" w:cs="Times New Roman"/>
          <w:i/>
          <w:iCs/>
          <w:sz w:val="29"/>
          <w:lang w:eastAsia="pl-PL"/>
        </w:rPr>
        <w:t>m</w:t>
      </w:r>
      <w:r w:rsidRPr="001956DD">
        <w:rPr>
          <w:rFonts w:ascii="MathJax_Math" w:eastAsia="Times New Roman" w:hAnsi="MathJax_Math" w:cs="Times New Roman"/>
          <w:i/>
          <w:iCs/>
          <w:sz w:val="20"/>
          <w:lang w:eastAsia="pl-PL"/>
        </w:rPr>
        <w:t>niedzwiedzia</w:t>
      </w:r>
      <w:proofErr w:type="spellEnd"/>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 xml:space="preserve">Dzielimy przez </w:t>
      </w:r>
      <w:proofErr w:type="spellStart"/>
      <w:r w:rsidRPr="001956DD">
        <w:rPr>
          <w:rFonts w:ascii="Times New Roman" w:eastAsia="Times New Roman" w:hAnsi="Times New Roman" w:cs="Times New Roman"/>
          <w:sz w:val="24"/>
          <w:szCs w:val="24"/>
          <w:lang w:eastAsia="pl-PL"/>
        </w:rPr>
        <w:t>Vkry</w:t>
      </w:r>
      <w:proofErr w:type="spellEnd"/>
      <w:r w:rsidRPr="001956DD">
        <w:rPr>
          <w:rFonts w:ascii="Times New Roman" w:eastAsia="Times New Roman" w:hAnsi="Times New Roman" w:cs="Times New Roman"/>
          <w:sz w:val="24"/>
          <w:szCs w:val="24"/>
          <w:lang w:eastAsia="pl-PL"/>
        </w:rPr>
        <w:t xml:space="preserve"> i przenosimy </w:t>
      </w:r>
      <w:proofErr w:type="spellStart"/>
      <w:r w:rsidRPr="001956DD">
        <w:rPr>
          <w:rFonts w:ascii="Times New Roman" w:eastAsia="Times New Roman" w:hAnsi="Times New Roman" w:cs="Times New Roman"/>
          <w:sz w:val="24"/>
          <w:szCs w:val="24"/>
          <w:lang w:eastAsia="pl-PL"/>
        </w:rPr>
        <w:t>ρkry</w:t>
      </w:r>
      <w:proofErr w:type="spellEnd"/>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Times New Roman" w:eastAsia="Times New Roman" w:hAnsi="Times New Roman" w:cs="Times New Roman"/>
          <w:sz w:val="24"/>
          <w:szCs w:val="24"/>
          <w:lang w:eastAsia="pl-PL"/>
        </w:rPr>
        <w:t>ρw</w:t>
      </w:r>
      <w:proofErr w:type="spellEnd"/>
      <w:r w:rsidRPr="001956DD">
        <w:rPr>
          <w:rFonts w:ascii="Times New Roman" w:eastAsia="Times New Roman" w:hAnsi="Times New Roman" w:cs="Times New Roman"/>
          <w:sz w:val="24"/>
          <w:szCs w:val="24"/>
          <w:lang w:eastAsia="pl-PL"/>
        </w:rPr>
        <w:t xml:space="preserve"> – </w:t>
      </w:r>
      <w:proofErr w:type="spellStart"/>
      <w:r w:rsidRPr="001956DD">
        <w:rPr>
          <w:rFonts w:ascii="Times New Roman" w:eastAsia="Times New Roman" w:hAnsi="Times New Roman" w:cs="Times New Roman"/>
          <w:sz w:val="24"/>
          <w:szCs w:val="24"/>
          <w:lang w:eastAsia="pl-PL"/>
        </w:rPr>
        <w:t>ρkry</w:t>
      </w:r>
      <w:proofErr w:type="spellEnd"/>
      <w:r w:rsidRPr="001956DD">
        <w:rPr>
          <w:rFonts w:ascii="Times New Roman" w:eastAsia="Times New Roman" w:hAnsi="Times New Roman" w:cs="Times New Roman"/>
          <w:sz w:val="24"/>
          <w:szCs w:val="24"/>
          <w:lang w:eastAsia="pl-PL"/>
        </w:rPr>
        <w:t xml:space="preserve"> = </w:t>
      </w:r>
      <w:proofErr w:type="spellStart"/>
      <w:r w:rsidRPr="001956DD">
        <w:rPr>
          <w:rFonts w:ascii="Times New Roman" w:eastAsia="Times New Roman" w:hAnsi="Times New Roman" w:cs="Times New Roman"/>
          <w:sz w:val="24"/>
          <w:szCs w:val="24"/>
          <w:lang w:eastAsia="pl-PL"/>
        </w:rPr>
        <w:t>mniedzwiedza</w:t>
      </w:r>
      <w:proofErr w:type="spellEnd"/>
      <w:r w:rsidRPr="001956DD">
        <w:rPr>
          <w:rFonts w:ascii="Times New Roman" w:eastAsia="Times New Roman" w:hAnsi="Times New Roman" w:cs="Times New Roman"/>
          <w:sz w:val="24"/>
          <w:szCs w:val="24"/>
          <w:lang w:eastAsia="pl-PL"/>
        </w:rPr>
        <w:t>/</w:t>
      </w:r>
      <w:proofErr w:type="spellStart"/>
      <w:r w:rsidRPr="001956DD">
        <w:rPr>
          <w:rFonts w:ascii="Times New Roman" w:eastAsia="Times New Roman" w:hAnsi="Times New Roman" w:cs="Times New Roman"/>
          <w:sz w:val="24"/>
          <w:szCs w:val="24"/>
          <w:lang w:eastAsia="pl-PL"/>
        </w:rPr>
        <w:t>Vkry</w:t>
      </w:r>
      <w:proofErr w:type="spellEnd"/>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1/</w:t>
      </w:r>
      <w:proofErr w:type="spellStart"/>
      <w:r w:rsidRPr="001956DD">
        <w:rPr>
          <w:rFonts w:ascii="Times New Roman" w:eastAsia="Times New Roman" w:hAnsi="Times New Roman" w:cs="Times New Roman"/>
          <w:sz w:val="24"/>
          <w:szCs w:val="24"/>
          <w:lang w:eastAsia="pl-PL"/>
        </w:rPr>
        <w:t>Vkry</w:t>
      </w:r>
      <w:proofErr w:type="spellEnd"/>
      <w:r w:rsidRPr="001956DD">
        <w:rPr>
          <w:rFonts w:ascii="Times New Roman" w:eastAsia="Times New Roman" w:hAnsi="Times New Roman" w:cs="Times New Roman"/>
          <w:sz w:val="24"/>
          <w:szCs w:val="24"/>
          <w:lang w:eastAsia="pl-PL"/>
        </w:rPr>
        <w:t xml:space="preserve"> = (</w:t>
      </w:r>
      <w:proofErr w:type="spellStart"/>
      <w:r w:rsidRPr="001956DD">
        <w:rPr>
          <w:rFonts w:ascii="Times New Roman" w:eastAsia="Times New Roman" w:hAnsi="Times New Roman" w:cs="Times New Roman"/>
          <w:sz w:val="24"/>
          <w:szCs w:val="24"/>
          <w:lang w:eastAsia="pl-PL"/>
        </w:rPr>
        <w:t>ρw</w:t>
      </w:r>
      <w:proofErr w:type="spellEnd"/>
      <w:r w:rsidRPr="001956DD">
        <w:rPr>
          <w:rFonts w:ascii="Times New Roman" w:eastAsia="Times New Roman" w:hAnsi="Times New Roman" w:cs="Times New Roman"/>
          <w:sz w:val="24"/>
          <w:szCs w:val="24"/>
          <w:lang w:eastAsia="pl-PL"/>
        </w:rPr>
        <w:t xml:space="preserve"> – </w:t>
      </w:r>
      <w:proofErr w:type="spellStart"/>
      <w:r w:rsidRPr="001956DD">
        <w:rPr>
          <w:rFonts w:ascii="Times New Roman" w:eastAsia="Times New Roman" w:hAnsi="Times New Roman" w:cs="Times New Roman"/>
          <w:sz w:val="24"/>
          <w:szCs w:val="24"/>
          <w:lang w:eastAsia="pl-PL"/>
        </w:rPr>
        <w:t>ρkry</w:t>
      </w:r>
      <w:proofErr w:type="spellEnd"/>
      <w:r w:rsidRPr="001956DD">
        <w:rPr>
          <w:rFonts w:ascii="Times New Roman" w:eastAsia="Times New Roman" w:hAnsi="Times New Roman" w:cs="Times New Roman"/>
          <w:sz w:val="24"/>
          <w:szCs w:val="24"/>
          <w:lang w:eastAsia="pl-PL"/>
        </w:rPr>
        <w:t>)/</w:t>
      </w:r>
      <w:proofErr w:type="spellStart"/>
      <w:r w:rsidRPr="001956DD">
        <w:rPr>
          <w:rFonts w:ascii="Times New Roman" w:eastAsia="Times New Roman" w:hAnsi="Times New Roman" w:cs="Times New Roman"/>
          <w:sz w:val="24"/>
          <w:szCs w:val="24"/>
          <w:lang w:eastAsia="pl-PL"/>
        </w:rPr>
        <w:t>mniedzwiedza</w:t>
      </w:r>
      <w:proofErr w:type="spellEnd"/>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Times New Roman" w:eastAsia="Times New Roman" w:hAnsi="Times New Roman" w:cs="Times New Roman"/>
          <w:sz w:val="24"/>
          <w:szCs w:val="24"/>
          <w:lang w:eastAsia="pl-PL"/>
        </w:rPr>
        <w:t>Vkry</w:t>
      </w:r>
      <w:proofErr w:type="spellEnd"/>
      <w:r w:rsidRPr="001956DD">
        <w:rPr>
          <w:rFonts w:ascii="Times New Roman" w:eastAsia="Times New Roman" w:hAnsi="Times New Roman" w:cs="Times New Roman"/>
          <w:sz w:val="24"/>
          <w:szCs w:val="24"/>
          <w:lang w:eastAsia="pl-PL"/>
        </w:rPr>
        <w:t xml:space="preserve"> = </w:t>
      </w:r>
      <w:proofErr w:type="spellStart"/>
      <w:r w:rsidRPr="001956DD">
        <w:rPr>
          <w:rFonts w:ascii="Times New Roman" w:eastAsia="Times New Roman" w:hAnsi="Times New Roman" w:cs="Times New Roman"/>
          <w:sz w:val="24"/>
          <w:szCs w:val="24"/>
          <w:lang w:eastAsia="pl-PL"/>
        </w:rPr>
        <w:t>mniedzwiedza</w:t>
      </w:r>
      <w:proofErr w:type="spellEnd"/>
      <w:r w:rsidRPr="001956DD">
        <w:rPr>
          <w:rFonts w:ascii="Times New Roman" w:eastAsia="Times New Roman" w:hAnsi="Times New Roman" w:cs="Times New Roman"/>
          <w:sz w:val="24"/>
          <w:szCs w:val="24"/>
          <w:lang w:eastAsia="pl-PL"/>
        </w:rPr>
        <w:t>/(</w:t>
      </w:r>
      <w:proofErr w:type="spellStart"/>
      <w:r w:rsidRPr="001956DD">
        <w:rPr>
          <w:rFonts w:ascii="Times New Roman" w:eastAsia="Times New Roman" w:hAnsi="Times New Roman" w:cs="Times New Roman"/>
          <w:sz w:val="24"/>
          <w:szCs w:val="24"/>
          <w:lang w:eastAsia="pl-PL"/>
        </w:rPr>
        <w:t>ρw</w:t>
      </w:r>
      <w:proofErr w:type="spellEnd"/>
      <w:r w:rsidRPr="001956DD">
        <w:rPr>
          <w:rFonts w:ascii="Times New Roman" w:eastAsia="Times New Roman" w:hAnsi="Times New Roman" w:cs="Times New Roman"/>
          <w:sz w:val="24"/>
          <w:szCs w:val="24"/>
          <w:lang w:eastAsia="pl-PL"/>
        </w:rPr>
        <w:t xml:space="preserve"> – </w:t>
      </w:r>
      <w:proofErr w:type="spellStart"/>
      <w:r w:rsidRPr="001956DD">
        <w:rPr>
          <w:rFonts w:ascii="Times New Roman" w:eastAsia="Times New Roman" w:hAnsi="Times New Roman" w:cs="Times New Roman"/>
          <w:sz w:val="24"/>
          <w:szCs w:val="24"/>
          <w:lang w:eastAsia="pl-PL"/>
        </w:rPr>
        <w:t>ρkry</w:t>
      </w:r>
      <w:proofErr w:type="spellEnd"/>
      <w:r w:rsidRPr="001956DD">
        <w:rPr>
          <w:rFonts w:ascii="Times New Roman" w:eastAsia="Times New Roman" w:hAnsi="Times New Roman" w:cs="Times New Roman"/>
          <w:sz w:val="24"/>
          <w:szCs w:val="24"/>
          <w:lang w:eastAsia="pl-PL"/>
        </w:rPr>
        <w:t>)</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i/>
          <w:iCs/>
          <w:sz w:val="24"/>
          <w:szCs w:val="24"/>
          <w:lang w:eastAsia="pl-PL"/>
        </w:rPr>
        <w:t>ponieważ objętość obliczamy mnożąc powierzchnię S przez wysokość d</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956DD">
        <w:rPr>
          <w:rFonts w:ascii="MathJax_Math" w:eastAsia="Times New Roman" w:hAnsi="MathJax_Math" w:cs="Times New Roman"/>
          <w:i/>
          <w:iCs/>
          <w:sz w:val="29"/>
          <w:lang w:eastAsia="pl-PL"/>
        </w:rPr>
        <w:t>V</w:t>
      </w:r>
      <w:r w:rsidRPr="001956DD">
        <w:rPr>
          <w:rFonts w:ascii="MathJax_Math" w:eastAsia="Times New Roman" w:hAnsi="MathJax_Math" w:cs="Times New Roman"/>
          <w:i/>
          <w:iCs/>
          <w:sz w:val="20"/>
          <w:lang w:eastAsia="pl-PL"/>
        </w:rPr>
        <w:t>kry</w:t>
      </w:r>
      <w:r w:rsidRPr="001956DD">
        <w:rPr>
          <w:rFonts w:ascii="MathJax_Main" w:eastAsia="Times New Roman" w:hAnsi="MathJax_Main" w:cs="Times New Roman"/>
          <w:sz w:val="29"/>
          <w:lang w:eastAsia="pl-PL"/>
        </w:rPr>
        <w:t>=</w:t>
      </w:r>
      <w:r w:rsidRPr="001956DD">
        <w:rPr>
          <w:rFonts w:ascii="MathJax_Math" w:eastAsia="Times New Roman" w:hAnsi="MathJax_Math" w:cs="Times New Roman"/>
          <w:i/>
          <w:iCs/>
          <w:sz w:val="29"/>
          <w:lang w:eastAsia="pl-PL"/>
        </w:rPr>
        <w:t>S</w:t>
      </w:r>
      <w:r w:rsidRPr="001956DD">
        <w:rPr>
          <w:rFonts w:ascii="Cambria Math" w:eastAsia="Times New Roman" w:hAnsi="Cambria Math" w:cs="Cambria Math"/>
          <w:sz w:val="29"/>
          <w:lang w:eastAsia="pl-PL"/>
        </w:rPr>
        <w:t>⋅</w:t>
      </w:r>
      <w:r w:rsidRPr="001956DD">
        <w:rPr>
          <w:rFonts w:ascii="MathJax_Math" w:eastAsia="Times New Roman" w:hAnsi="MathJax_Math" w:cs="Times New Roman"/>
          <w:i/>
          <w:iCs/>
          <w:sz w:val="29"/>
          <w:lang w:eastAsia="pl-PL"/>
        </w:rPr>
        <w:t>d</w:t>
      </w:r>
      <w:proofErr w:type="spellEnd"/>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podstawiając objętość do wzoru na powierzchnię:</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S = </w:t>
      </w:r>
      <w:proofErr w:type="spellStart"/>
      <w:r w:rsidRPr="001956DD">
        <w:rPr>
          <w:rFonts w:ascii="Times New Roman" w:eastAsia="Times New Roman" w:hAnsi="Times New Roman" w:cs="Times New Roman"/>
          <w:sz w:val="24"/>
          <w:szCs w:val="24"/>
          <w:lang w:eastAsia="pl-PL"/>
        </w:rPr>
        <w:t>mniedzwiedza</w:t>
      </w:r>
      <w:proofErr w:type="spellEnd"/>
      <w:r w:rsidRPr="001956DD">
        <w:rPr>
          <w:rFonts w:ascii="Times New Roman" w:eastAsia="Times New Roman" w:hAnsi="Times New Roman" w:cs="Times New Roman"/>
          <w:sz w:val="24"/>
          <w:szCs w:val="24"/>
          <w:lang w:eastAsia="pl-PL"/>
        </w:rPr>
        <w:t>/d(</w:t>
      </w:r>
      <w:proofErr w:type="spellStart"/>
      <w:r w:rsidRPr="001956DD">
        <w:rPr>
          <w:rFonts w:ascii="Times New Roman" w:eastAsia="Times New Roman" w:hAnsi="Times New Roman" w:cs="Times New Roman"/>
          <w:sz w:val="24"/>
          <w:szCs w:val="24"/>
          <w:lang w:eastAsia="pl-PL"/>
        </w:rPr>
        <w:t>ρw</w:t>
      </w:r>
      <w:proofErr w:type="spellEnd"/>
      <w:r w:rsidRPr="001956DD">
        <w:rPr>
          <w:rFonts w:ascii="Times New Roman" w:eastAsia="Times New Roman" w:hAnsi="Times New Roman" w:cs="Times New Roman"/>
          <w:sz w:val="24"/>
          <w:szCs w:val="24"/>
          <w:lang w:eastAsia="pl-PL"/>
        </w:rPr>
        <w:t xml:space="preserve"> – </w:t>
      </w:r>
      <w:proofErr w:type="spellStart"/>
      <w:r w:rsidRPr="001956DD">
        <w:rPr>
          <w:rFonts w:ascii="Times New Roman" w:eastAsia="Times New Roman" w:hAnsi="Times New Roman" w:cs="Times New Roman"/>
          <w:sz w:val="24"/>
          <w:szCs w:val="24"/>
          <w:lang w:eastAsia="pl-PL"/>
        </w:rPr>
        <w:t>ρkry</w:t>
      </w:r>
      <w:proofErr w:type="spellEnd"/>
      <w:r w:rsidRPr="001956DD">
        <w:rPr>
          <w:rFonts w:ascii="Times New Roman" w:eastAsia="Times New Roman" w:hAnsi="Times New Roman" w:cs="Times New Roman"/>
          <w:sz w:val="24"/>
          <w:szCs w:val="24"/>
          <w:lang w:eastAsia="pl-PL"/>
        </w:rPr>
        <w:t xml:space="preserve">) </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Podstawiając wartości:</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S = 500 kg/0.3m (1027kg/m3 – 917 kg/m3)</w:t>
      </w:r>
    </w:p>
    <w:p w:rsidR="001956DD" w:rsidRPr="001956DD" w:rsidRDefault="001956DD" w:rsidP="001956DD">
      <w:pPr>
        <w:spacing w:before="100" w:beforeAutospacing="1" w:after="100" w:afterAutospacing="1" w:line="240" w:lineRule="auto"/>
        <w:rPr>
          <w:rFonts w:ascii="Times New Roman" w:eastAsia="Times New Roman" w:hAnsi="Times New Roman" w:cs="Times New Roman"/>
          <w:sz w:val="24"/>
          <w:szCs w:val="24"/>
          <w:lang w:eastAsia="pl-PL"/>
        </w:rPr>
      </w:pPr>
      <w:r w:rsidRPr="001956DD">
        <w:rPr>
          <w:rFonts w:ascii="Times New Roman" w:eastAsia="Times New Roman" w:hAnsi="Times New Roman" w:cs="Times New Roman"/>
          <w:sz w:val="24"/>
          <w:szCs w:val="24"/>
          <w:lang w:eastAsia="pl-PL"/>
        </w:rPr>
        <w:t>S = ~15m2</w:t>
      </w:r>
    </w:p>
    <w:p w:rsidR="00C564F2" w:rsidRDefault="00C564F2"/>
    <w:sectPr w:rsidR="00C564F2" w:rsidSect="00C564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athJax_Math">
    <w:altName w:val="Times New Roman"/>
    <w:panose1 w:val="00000000000000000000"/>
    <w:charset w:val="00"/>
    <w:family w:val="roman"/>
    <w:notTrueType/>
    <w:pitch w:val="default"/>
    <w:sig w:usb0="00000000" w:usb1="00000000" w:usb2="00000000" w:usb3="00000000" w:csb0="00000000"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EE"/>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1F3"/>
    <w:multiLevelType w:val="multilevel"/>
    <w:tmpl w:val="7B70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956DD"/>
    <w:rsid w:val="001956DD"/>
    <w:rsid w:val="00C564F2"/>
    <w:rsid w:val="00D214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64F2"/>
  </w:style>
  <w:style w:type="paragraph" w:styleId="Nagwek2">
    <w:name w:val="heading 2"/>
    <w:basedOn w:val="Normalny"/>
    <w:link w:val="Nagwek2Znak"/>
    <w:uiPriority w:val="9"/>
    <w:qFormat/>
    <w:rsid w:val="001956D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956DD"/>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1956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956DD"/>
    <w:rPr>
      <w:i/>
      <w:iCs/>
    </w:rPr>
  </w:style>
  <w:style w:type="character" w:styleId="Hipercze">
    <w:name w:val="Hyperlink"/>
    <w:basedOn w:val="Domylnaczcionkaakapitu"/>
    <w:uiPriority w:val="99"/>
    <w:semiHidden/>
    <w:unhideWhenUsed/>
    <w:rsid w:val="001956DD"/>
    <w:rPr>
      <w:color w:val="0000FF"/>
      <w:u w:val="single"/>
    </w:rPr>
  </w:style>
  <w:style w:type="character" w:customStyle="1" w:styleId="mi">
    <w:name w:val="mi"/>
    <w:basedOn w:val="Domylnaczcionkaakapitu"/>
    <w:rsid w:val="001956DD"/>
  </w:style>
  <w:style w:type="character" w:customStyle="1" w:styleId="mo">
    <w:name w:val="mo"/>
    <w:basedOn w:val="Domylnaczcionkaakapitu"/>
    <w:rsid w:val="001956DD"/>
  </w:style>
  <w:style w:type="character" w:styleId="Pogrubienie">
    <w:name w:val="Strong"/>
    <w:basedOn w:val="Domylnaczcionkaakapitu"/>
    <w:uiPriority w:val="22"/>
    <w:qFormat/>
    <w:rsid w:val="001956DD"/>
    <w:rPr>
      <w:b/>
      <w:bCs/>
    </w:rPr>
  </w:style>
  <w:style w:type="paragraph" w:styleId="Tekstdymka">
    <w:name w:val="Balloon Text"/>
    <w:basedOn w:val="Normalny"/>
    <w:link w:val="TekstdymkaZnak"/>
    <w:uiPriority w:val="99"/>
    <w:semiHidden/>
    <w:unhideWhenUsed/>
    <w:rsid w:val="001956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56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5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leszekbober.pl/fizyka/ciala-stale-i-ciecze/gestos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3781</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szkoła</cp:lastModifiedBy>
  <cp:revision>2</cp:revision>
  <dcterms:created xsi:type="dcterms:W3CDTF">2020-03-26T10:49:00Z</dcterms:created>
  <dcterms:modified xsi:type="dcterms:W3CDTF">2020-03-26T10:49:00Z</dcterms:modified>
</cp:coreProperties>
</file>